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4F8D" w14:textId="4DDA9B81" w:rsidR="00C26BB9" w:rsidRDefault="006130B8">
      <w:pPr>
        <w:ind w:right="57"/>
        <w:jc w:val="center"/>
      </w:pPr>
      <w:r>
        <w:rPr>
          <w:sz w:val="56"/>
        </w:rPr>
        <w:t xml:space="preserve">Year 5 Term </w:t>
      </w:r>
      <w:r w:rsidR="00BE154C">
        <w:rPr>
          <w:sz w:val="56"/>
        </w:rPr>
        <w:t xml:space="preserve">Group </w:t>
      </w:r>
      <w:r>
        <w:rPr>
          <w:sz w:val="56"/>
        </w:rPr>
        <w:t>B Overview</w:t>
      </w:r>
    </w:p>
    <w:p w14:paraId="234FA6CC" w14:textId="77777777" w:rsidR="00C26BB9" w:rsidRDefault="006130B8">
      <w:r>
        <w:t xml:space="preserve">Objectives that are in </w:t>
      </w:r>
      <w:r>
        <w:rPr>
          <w:color w:val="C32F5D"/>
        </w:rPr>
        <w:t xml:space="preserve">pink </w:t>
      </w:r>
      <w:r>
        <w:t xml:space="preserve">are a Y5/Y6 statutory requirement and individual words highlighted </w:t>
      </w:r>
      <w:r>
        <w:rPr>
          <w:color w:val="C32F5D"/>
        </w:rPr>
        <w:t>pink</w:t>
      </w:r>
      <w:r>
        <w:t xml:space="preserve"> are from the Y5/Y6 statutory spelling list. The additional sets either: revise previously visited spelling rules from lower year groups; practise a spelling rule linked to a Y5/Y6 statutory spelling word or relate to a word, sentence or punctuation objective from the English Appendix 2 of the NC 2014.  </w:t>
      </w:r>
    </w:p>
    <w:tbl>
      <w:tblPr>
        <w:tblStyle w:val="TableGrid"/>
        <w:tblW w:w="15976" w:type="dxa"/>
        <w:tblInd w:w="-59" w:type="dxa"/>
        <w:tblCellMar>
          <w:top w:w="26" w:type="dxa"/>
          <w:left w:w="193" w:type="dxa"/>
          <w:right w:w="60" w:type="dxa"/>
        </w:tblCellMar>
        <w:tblLook w:val="04A0" w:firstRow="1" w:lastRow="0" w:firstColumn="1" w:lastColumn="0" w:noHBand="0" w:noVBand="1"/>
      </w:tblPr>
      <w:tblGrid>
        <w:gridCol w:w="2420"/>
        <w:gridCol w:w="2421"/>
        <w:gridCol w:w="2421"/>
        <w:gridCol w:w="2420"/>
        <w:gridCol w:w="2421"/>
        <w:gridCol w:w="2121"/>
        <w:gridCol w:w="1752"/>
      </w:tblGrid>
      <w:tr w:rsidR="00C26BB9" w14:paraId="1661C11A" w14:textId="77777777" w:rsidTr="00AC3982">
        <w:trPr>
          <w:trHeight w:val="44"/>
        </w:trPr>
        <w:tc>
          <w:tcPr>
            <w:tcW w:w="2420" w:type="dxa"/>
            <w:tcBorders>
              <w:top w:val="single" w:sz="8" w:space="0" w:color="181717"/>
              <w:left w:val="single" w:sz="8" w:space="0" w:color="181717"/>
              <w:bottom w:val="nil"/>
              <w:right w:val="single" w:sz="4" w:space="0" w:color="181717"/>
            </w:tcBorders>
          </w:tcPr>
          <w:p w14:paraId="41BE9A07" w14:textId="737CD258" w:rsidR="00712F93" w:rsidRPr="00BE154C" w:rsidRDefault="006130B8" w:rsidP="00712F93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1</w:t>
            </w:r>
          </w:p>
        </w:tc>
        <w:tc>
          <w:tcPr>
            <w:tcW w:w="2421" w:type="dxa"/>
            <w:tcBorders>
              <w:top w:val="single" w:sz="8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4827E80B" w14:textId="77777777" w:rsidR="00C26BB9" w:rsidRPr="00BE154C" w:rsidRDefault="006130B8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2</w:t>
            </w:r>
          </w:p>
        </w:tc>
        <w:tc>
          <w:tcPr>
            <w:tcW w:w="2421" w:type="dxa"/>
            <w:tcBorders>
              <w:top w:val="single" w:sz="8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3DFDBE3F" w14:textId="77777777" w:rsidR="00C26BB9" w:rsidRPr="00BE154C" w:rsidRDefault="006130B8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3</w:t>
            </w:r>
          </w:p>
        </w:tc>
        <w:tc>
          <w:tcPr>
            <w:tcW w:w="2420" w:type="dxa"/>
            <w:tcBorders>
              <w:top w:val="single" w:sz="8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4A783EF8" w14:textId="77777777" w:rsidR="00C26BB9" w:rsidRPr="00BE154C" w:rsidRDefault="006130B8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4</w:t>
            </w:r>
          </w:p>
        </w:tc>
        <w:tc>
          <w:tcPr>
            <w:tcW w:w="2421" w:type="dxa"/>
            <w:tcBorders>
              <w:top w:val="single" w:sz="8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02147FE6" w14:textId="77777777" w:rsidR="00C26BB9" w:rsidRPr="00BE154C" w:rsidRDefault="006130B8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5</w:t>
            </w:r>
          </w:p>
        </w:tc>
        <w:tc>
          <w:tcPr>
            <w:tcW w:w="2121" w:type="dxa"/>
            <w:tcBorders>
              <w:top w:val="single" w:sz="8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677B38D3" w14:textId="77777777" w:rsidR="00C26BB9" w:rsidRPr="00BE154C" w:rsidRDefault="006130B8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6</w:t>
            </w:r>
          </w:p>
        </w:tc>
        <w:tc>
          <w:tcPr>
            <w:tcW w:w="1752" w:type="dxa"/>
            <w:tcBorders>
              <w:top w:val="single" w:sz="8" w:space="0" w:color="181717"/>
              <w:left w:val="single" w:sz="4" w:space="0" w:color="181717"/>
              <w:bottom w:val="nil"/>
              <w:right w:val="single" w:sz="8" w:space="0" w:color="181717"/>
            </w:tcBorders>
          </w:tcPr>
          <w:p w14:paraId="7D3FDF2D" w14:textId="77777777" w:rsidR="00C26BB9" w:rsidRPr="00BE154C" w:rsidRDefault="006130B8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7</w:t>
            </w:r>
          </w:p>
        </w:tc>
      </w:tr>
      <w:tr w:rsidR="00C26BB9" w14:paraId="12BBC03D" w14:textId="77777777" w:rsidTr="00AC3982">
        <w:trPr>
          <w:trHeight w:val="902"/>
        </w:trPr>
        <w:tc>
          <w:tcPr>
            <w:tcW w:w="2420" w:type="dxa"/>
            <w:tcBorders>
              <w:top w:val="nil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8236641" w14:textId="77777777" w:rsidR="00712F93" w:rsidRDefault="006130B8">
            <w:pPr>
              <w:jc w:val="left"/>
              <w:rPr>
                <w:color w:val="C32F5D"/>
                <w:sz w:val="16"/>
                <w:szCs w:val="22"/>
              </w:rPr>
            </w:pPr>
            <w:r w:rsidRPr="00BE154C">
              <w:rPr>
                <w:color w:val="C32F5D"/>
                <w:sz w:val="16"/>
                <w:szCs w:val="22"/>
              </w:rPr>
              <w:t>Words with 'silent' letters</w:t>
            </w:r>
          </w:p>
          <w:p w14:paraId="3D06ED72" w14:textId="77777777" w:rsidR="00712F93" w:rsidRDefault="00712F93">
            <w:pPr>
              <w:jc w:val="left"/>
              <w:rPr>
                <w:color w:val="C32F5D"/>
                <w:sz w:val="16"/>
                <w:szCs w:val="22"/>
              </w:rPr>
            </w:pPr>
          </w:p>
          <w:p w14:paraId="3F39D0BF" w14:textId="38172326" w:rsidR="00712F93" w:rsidRPr="00712F93" w:rsidRDefault="00D13713">
            <w:pPr>
              <w:jc w:val="left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 xml:space="preserve"> </w:t>
            </w:r>
            <w:r w:rsidR="00CF5379">
              <w:rPr>
                <w:color w:val="auto"/>
                <w:sz w:val="16"/>
                <w:szCs w:val="22"/>
              </w:rPr>
              <w:t>F</w:t>
            </w:r>
            <w:r w:rsidR="008C0722">
              <w:rPr>
                <w:color w:val="auto"/>
                <w:sz w:val="16"/>
                <w:szCs w:val="22"/>
              </w:rPr>
              <w:t>riday</w:t>
            </w:r>
            <w:r w:rsidR="00CF5379">
              <w:rPr>
                <w:color w:val="auto"/>
                <w:sz w:val="16"/>
                <w:szCs w:val="22"/>
              </w:rPr>
              <w:t xml:space="preserve"> 8</w:t>
            </w:r>
            <w:r w:rsidR="00CF5379" w:rsidRPr="00CF5379">
              <w:rPr>
                <w:color w:val="auto"/>
                <w:sz w:val="16"/>
                <w:szCs w:val="22"/>
                <w:vertAlign w:val="superscript"/>
              </w:rPr>
              <w:t>th</w:t>
            </w:r>
            <w:r w:rsidR="00CF5379">
              <w:rPr>
                <w:color w:val="auto"/>
                <w:sz w:val="16"/>
                <w:szCs w:val="22"/>
              </w:rPr>
              <w:t xml:space="preserve"> November </w:t>
            </w:r>
            <w:r w:rsidR="006A56E5">
              <w:rPr>
                <w:color w:val="auto"/>
                <w:sz w:val="16"/>
                <w:szCs w:val="22"/>
              </w:rPr>
              <w:t>2024</w:t>
            </w:r>
          </w:p>
        </w:tc>
        <w:tc>
          <w:tcPr>
            <w:tcW w:w="242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61ACF6" w14:textId="77777777" w:rsidR="00C26BB9" w:rsidRDefault="006130B8">
            <w:pPr>
              <w:jc w:val="left"/>
              <w:rPr>
                <w:color w:val="C32F5D"/>
                <w:sz w:val="16"/>
                <w:szCs w:val="22"/>
              </w:rPr>
            </w:pPr>
            <w:r w:rsidRPr="00BE154C">
              <w:rPr>
                <w:color w:val="C32F5D"/>
                <w:sz w:val="16"/>
                <w:szCs w:val="22"/>
              </w:rPr>
              <w:t>Words with   'silent' letters</w:t>
            </w:r>
          </w:p>
          <w:p w14:paraId="2FCA965D" w14:textId="77777777" w:rsidR="00CF5379" w:rsidRDefault="00CF5379">
            <w:pPr>
              <w:jc w:val="left"/>
              <w:rPr>
                <w:sz w:val="16"/>
                <w:szCs w:val="22"/>
              </w:rPr>
            </w:pPr>
          </w:p>
          <w:p w14:paraId="280A021C" w14:textId="6C3402BF" w:rsidR="006375C8" w:rsidRPr="00BE154C" w:rsidRDefault="006375C8">
            <w:pPr>
              <w:jc w:val="left"/>
              <w:rPr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 xml:space="preserve">Friday </w:t>
            </w:r>
            <w:r w:rsidR="00B8075E">
              <w:rPr>
                <w:color w:val="auto"/>
                <w:sz w:val="16"/>
                <w:szCs w:val="22"/>
              </w:rPr>
              <w:t>15</w:t>
            </w:r>
            <w:r w:rsidRPr="00CF5379">
              <w:rPr>
                <w:color w:val="auto"/>
                <w:sz w:val="16"/>
                <w:szCs w:val="22"/>
                <w:vertAlign w:val="superscript"/>
              </w:rPr>
              <w:t>th</w:t>
            </w:r>
            <w:r>
              <w:rPr>
                <w:color w:val="auto"/>
                <w:sz w:val="16"/>
                <w:szCs w:val="22"/>
              </w:rPr>
              <w:t xml:space="preserve"> November</w:t>
            </w:r>
            <w:r w:rsidR="006A56E5">
              <w:rPr>
                <w:color w:val="auto"/>
                <w:sz w:val="16"/>
                <w:szCs w:val="22"/>
              </w:rPr>
              <w:t xml:space="preserve"> 2024</w:t>
            </w:r>
          </w:p>
        </w:tc>
        <w:tc>
          <w:tcPr>
            <w:tcW w:w="242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C27092" w14:textId="77777777" w:rsidR="00C26BB9" w:rsidRDefault="00B8075E">
            <w:pPr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</w:t>
            </w:r>
            <w:r w:rsidR="006130B8" w:rsidRPr="00BE154C">
              <w:rPr>
                <w:sz w:val="16"/>
                <w:szCs w:val="22"/>
              </w:rPr>
              <w:t>odal verbs</w:t>
            </w:r>
          </w:p>
          <w:p w14:paraId="2468EF6C" w14:textId="77777777" w:rsidR="00B8075E" w:rsidRDefault="00B8075E">
            <w:pPr>
              <w:jc w:val="left"/>
              <w:rPr>
                <w:sz w:val="16"/>
                <w:szCs w:val="22"/>
              </w:rPr>
            </w:pPr>
          </w:p>
          <w:p w14:paraId="22FFB408" w14:textId="7398F12D" w:rsidR="00B8075E" w:rsidRPr="00BE154C" w:rsidRDefault="00B8075E">
            <w:pPr>
              <w:jc w:val="left"/>
              <w:rPr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 xml:space="preserve">Friday </w:t>
            </w:r>
            <w:r>
              <w:rPr>
                <w:color w:val="auto"/>
                <w:sz w:val="16"/>
                <w:szCs w:val="22"/>
              </w:rPr>
              <w:t>22nd</w:t>
            </w:r>
            <w:r>
              <w:rPr>
                <w:color w:val="auto"/>
                <w:sz w:val="16"/>
                <w:szCs w:val="22"/>
              </w:rPr>
              <w:t xml:space="preserve"> November</w:t>
            </w:r>
            <w:r w:rsidR="006A56E5">
              <w:rPr>
                <w:color w:val="auto"/>
                <w:sz w:val="16"/>
                <w:szCs w:val="22"/>
              </w:rPr>
              <w:t xml:space="preserve"> 2024</w:t>
            </w:r>
          </w:p>
        </w:tc>
        <w:tc>
          <w:tcPr>
            <w:tcW w:w="2420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B53A1A" w14:textId="77777777" w:rsidR="00C26BB9" w:rsidRDefault="006130B8">
            <w:pPr>
              <w:jc w:val="left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Words ending    in ‘</w:t>
            </w:r>
            <w:proofErr w:type="spellStart"/>
            <w:r w:rsidRPr="00BE154C">
              <w:rPr>
                <w:sz w:val="16"/>
                <w:szCs w:val="22"/>
              </w:rPr>
              <w:t>ment</w:t>
            </w:r>
            <w:proofErr w:type="spellEnd"/>
            <w:r w:rsidRPr="00BE154C">
              <w:rPr>
                <w:sz w:val="16"/>
                <w:szCs w:val="22"/>
              </w:rPr>
              <w:t xml:space="preserve">’ </w:t>
            </w:r>
          </w:p>
          <w:p w14:paraId="16C9984F" w14:textId="77777777" w:rsidR="00B8075E" w:rsidRDefault="00B8075E" w:rsidP="00B8075E">
            <w:pPr>
              <w:rPr>
                <w:sz w:val="16"/>
                <w:szCs w:val="22"/>
              </w:rPr>
            </w:pPr>
          </w:p>
          <w:p w14:paraId="46AA51CD" w14:textId="2A291EF7" w:rsidR="00B8075E" w:rsidRPr="00B8075E" w:rsidRDefault="00B8075E" w:rsidP="00B8075E">
            <w:pPr>
              <w:rPr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 xml:space="preserve">Friday </w:t>
            </w:r>
            <w:r>
              <w:rPr>
                <w:color w:val="auto"/>
                <w:sz w:val="16"/>
                <w:szCs w:val="22"/>
              </w:rPr>
              <w:t>29</w:t>
            </w:r>
            <w:r w:rsidRPr="00CF5379">
              <w:rPr>
                <w:color w:val="auto"/>
                <w:sz w:val="16"/>
                <w:szCs w:val="22"/>
                <w:vertAlign w:val="superscript"/>
              </w:rPr>
              <w:t>th</w:t>
            </w:r>
            <w:r>
              <w:rPr>
                <w:color w:val="auto"/>
                <w:sz w:val="16"/>
                <w:szCs w:val="22"/>
              </w:rPr>
              <w:t xml:space="preserve"> November</w:t>
            </w:r>
            <w:r w:rsidR="006A56E5">
              <w:rPr>
                <w:color w:val="auto"/>
                <w:sz w:val="16"/>
                <w:szCs w:val="22"/>
              </w:rPr>
              <w:t xml:space="preserve"> 2024</w:t>
            </w:r>
          </w:p>
        </w:tc>
        <w:tc>
          <w:tcPr>
            <w:tcW w:w="242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3B8F6E" w14:textId="77777777" w:rsidR="00C26BB9" w:rsidRDefault="006130B8">
            <w:pPr>
              <w:jc w:val="left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Adverbs of possibility and frequency</w:t>
            </w:r>
          </w:p>
          <w:p w14:paraId="0F10F679" w14:textId="3799C44D" w:rsidR="00D0285B" w:rsidRPr="00BE154C" w:rsidRDefault="00D0285B">
            <w:pPr>
              <w:jc w:val="left"/>
              <w:rPr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 xml:space="preserve">Friday </w:t>
            </w:r>
            <w:r w:rsidR="000E6C62">
              <w:rPr>
                <w:color w:val="auto"/>
                <w:sz w:val="16"/>
                <w:szCs w:val="22"/>
              </w:rPr>
              <w:t>6</w:t>
            </w:r>
            <w:r w:rsidR="000E6C62" w:rsidRPr="000E6C62">
              <w:rPr>
                <w:color w:val="auto"/>
                <w:sz w:val="16"/>
                <w:szCs w:val="22"/>
                <w:vertAlign w:val="superscript"/>
              </w:rPr>
              <w:t>th</w:t>
            </w:r>
            <w:r w:rsidR="000E6C62">
              <w:rPr>
                <w:color w:val="auto"/>
                <w:sz w:val="16"/>
                <w:szCs w:val="22"/>
              </w:rPr>
              <w:t xml:space="preserve"> December 2024</w:t>
            </w:r>
          </w:p>
        </w:tc>
        <w:tc>
          <w:tcPr>
            <w:tcW w:w="212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D01343" w14:textId="77777777" w:rsidR="00C26BB9" w:rsidRDefault="006130B8">
            <w:pPr>
              <w:jc w:val="left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Statutory Spelling Challenge Words</w:t>
            </w:r>
          </w:p>
          <w:p w14:paraId="18CC40FF" w14:textId="33CE9A35" w:rsidR="000E6C62" w:rsidRPr="000E6C62" w:rsidRDefault="000E6C62" w:rsidP="000E6C62">
            <w:pPr>
              <w:rPr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 xml:space="preserve">Friday </w:t>
            </w:r>
            <w:r w:rsidR="00AC3982">
              <w:rPr>
                <w:color w:val="auto"/>
                <w:sz w:val="16"/>
                <w:szCs w:val="22"/>
              </w:rPr>
              <w:t>13</w:t>
            </w:r>
            <w:r w:rsidR="00AC3982" w:rsidRPr="00AC3982">
              <w:rPr>
                <w:color w:val="auto"/>
                <w:sz w:val="16"/>
                <w:szCs w:val="22"/>
                <w:vertAlign w:val="superscript"/>
              </w:rPr>
              <w:t>th</w:t>
            </w:r>
            <w:r w:rsidR="00AC3982">
              <w:rPr>
                <w:color w:val="auto"/>
                <w:sz w:val="16"/>
                <w:szCs w:val="22"/>
              </w:rPr>
              <w:t xml:space="preserve"> December 2024</w:t>
            </w:r>
          </w:p>
        </w:tc>
        <w:tc>
          <w:tcPr>
            <w:tcW w:w="1752" w:type="dxa"/>
            <w:tcBorders>
              <w:top w:val="nil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280D534" w14:textId="77777777" w:rsidR="00C26BB9" w:rsidRDefault="006130B8">
            <w:pPr>
              <w:jc w:val="left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Review Week</w:t>
            </w:r>
          </w:p>
          <w:p w14:paraId="1E7D4A3C" w14:textId="77777777" w:rsidR="00AC3982" w:rsidRDefault="00AC3982">
            <w:pPr>
              <w:jc w:val="left"/>
              <w:rPr>
                <w:sz w:val="16"/>
                <w:szCs w:val="22"/>
              </w:rPr>
            </w:pPr>
          </w:p>
          <w:p w14:paraId="6EE64396" w14:textId="06C0AF63" w:rsidR="00AC3982" w:rsidRPr="00BE154C" w:rsidRDefault="00DB60EB">
            <w:pPr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Thursday 19</w:t>
            </w:r>
            <w:r w:rsidRPr="00DB60EB">
              <w:rPr>
                <w:sz w:val="16"/>
                <w:szCs w:val="22"/>
                <w:vertAlign w:val="superscript"/>
              </w:rPr>
              <w:t>th</w:t>
            </w:r>
            <w:r>
              <w:rPr>
                <w:sz w:val="16"/>
                <w:szCs w:val="22"/>
              </w:rPr>
              <w:t xml:space="preserve"> December</w:t>
            </w:r>
            <w:r w:rsidR="00963D04">
              <w:rPr>
                <w:sz w:val="16"/>
                <w:szCs w:val="22"/>
              </w:rPr>
              <w:t xml:space="preserve"> 2024</w:t>
            </w:r>
          </w:p>
        </w:tc>
      </w:tr>
      <w:tr w:rsidR="00C26BB9" w14:paraId="5FD32DC0" w14:textId="77777777" w:rsidTr="00AC3982">
        <w:trPr>
          <w:trHeight w:val="6055"/>
        </w:trPr>
        <w:tc>
          <w:tcPr>
            <w:tcW w:w="2420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</w:tcPr>
          <w:p w14:paraId="32657FA1" w14:textId="77777777" w:rsidR="00BE154C" w:rsidRDefault="006130B8">
            <w:pPr>
              <w:ind w:left="579" w:right="7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doubt </w:t>
            </w:r>
          </w:p>
          <w:p w14:paraId="36E40802" w14:textId="77777777" w:rsidR="00BE154C" w:rsidRDefault="00BE154C">
            <w:pPr>
              <w:ind w:left="579" w:right="712"/>
              <w:jc w:val="center"/>
              <w:rPr>
                <w:sz w:val="20"/>
              </w:rPr>
            </w:pPr>
          </w:p>
          <w:p w14:paraId="49D68C82" w14:textId="77777777" w:rsidR="00BE154C" w:rsidRDefault="006130B8">
            <w:pPr>
              <w:ind w:left="579" w:right="7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lamb </w:t>
            </w:r>
          </w:p>
          <w:p w14:paraId="1547AA55" w14:textId="77777777" w:rsidR="00BE154C" w:rsidRDefault="00BE154C">
            <w:pPr>
              <w:ind w:left="579" w:right="712"/>
              <w:jc w:val="center"/>
              <w:rPr>
                <w:sz w:val="20"/>
              </w:rPr>
            </w:pPr>
          </w:p>
          <w:p w14:paraId="30F4B9BF" w14:textId="77777777" w:rsidR="00BE154C" w:rsidRDefault="006130B8">
            <w:pPr>
              <w:ind w:left="579" w:right="7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debt </w:t>
            </w:r>
          </w:p>
          <w:p w14:paraId="409DE95E" w14:textId="77777777" w:rsidR="00BE154C" w:rsidRDefault="00BE154C">
            <w:pPr>
              <w:ind w:left="579" w:right="712"/>
              <w:jc w:val="center"/>
              <w:rPr>
                <w:sz w:val="20"/>
              </w:rPr>
            </w:pPr>
          </w:p>
          <w:p w14:paraId="1DA4267F" w14:textId="77777777" w:rsidR="00BE154C" w:rsidRDefault="006130B8">
            <w:pPr>
              <w:ind w:left="579" w:right="7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thumb </w:t>
            </w:r>
          </w:p>
          <w:p w14:paraId="7C3793E0" w14:textId="77777777" w:rsidR="00BE154C" w:rsidRDefault="00BE154C">
            <w:pPr>
              <w:ind w:left="579" w:right="712"/>
              <w:jc w:val="center"/>
              <w:rPr>
                <w:sz w:val="20"/>
              </w:rPr>
            </w:pPr>
          </w:p>
          <w:p w14:paraId="1FBA6327" w14:textId="77777777" w:rsidR="00BE154C" w:rsidRDefault="006130B8">
            <w:pPr>
              <w:ind w:left="579" w:right="7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solemn </w:t>
            </w:r>
          </w:p>
          <w:p w14:paraId="40D9CE69" w14:textId="7ED06802" w:rsidR="00BE154C" w:rsidRDefault="00BE154C">
            <w:pPr>
              <w:ind w:left="579" w:right="712"/>
              <w:jc w:val="center"/>
              <w:rPr>
                <w:sz w:val="20"/>
              </w:rPr>
            </w:pPr>
          </w:p>
          <w:p w14:paraId="6FA2759A" w14:textId="77777777" w:rsidR="00BE154C" w:rsidRDefault="006130B8">
            <w:pPr>
              <w:ind w:left="579" w:right="7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autumn </w:t>
            </w:r>
          </w:p>
          <w:p w14:paraId="5B2B6309" w14:textId="77777777" w:rsidR="00BE154C" w:rsidRDefault="00BE154C">
            <w:pPr>
              <w:ind w:left="579" w:right="712"/>
              <w:jc w:val="center"/>
              <w:rPr>
                <w:sz w:val="20"/>
              </w:rPr>
            </w:pPr>
          </w:p>
          <w:p w14:paraId="47CAA99E" w14:textId="472A5687" w:rsidR="00C26BB9" w:rsidRDefault="00C26BB9">
            <w:pPr>
              <w:ind w:left="579" w:right="712"/>
              <w:jc w:val="center"/>
            </w:pPr>
          </w:p>
        </w:tc>
        <w:tc>
          <w:tcPr>
            <w:tcW w:w="2421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4CDDE9DC" w14:textId="14F09798" w:rsidR="00BE154C" w:rsidRDefault="00BE154C" w:rsidP="00BE154C">
            <w:pPr>
              <w:spacing w:line="240" w:lineRule="auto"/>
              <w:ind w:left="536" w:right="669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="006130B8">
              <w:rPr>
                <w:sz w:val="20"/>
              </w:rPr>
              <w:t>restl</w:t>
            </w:r>
            <w:r>
              <w:rPr>
                <w:sz w:val="20"/>
              </w:rPr>
              <w:t>e</w:t>
            </w:r>
          </w:p>
          <w:p w14:paraId="74CD5C3B" w14:textId="77777777" w:rsidR="00BE154C" w:rsidRDefault="00BE154C" w:rsidP="00BE154C">
            <w:pPr>
              <w:spacing w:line="240" w:lineRule="auto"/>
              <w:ind w:left="536" w:right="669"/>
              <w:jc w:val="center"/>
              <w:rPr>
                <w:sz w:val="20"/>
              </w:rPr>
            </w:pPr>
          </w:p>
          <w:p w14:paraId="22C93CC3" w14:textId="77777777" w:rsidR="00BE154C" w:rsidRDefault="006130B8" w:rsidP="00BE154C">
            <w:pPr>
              <w:spacing w:line="240" w:lineRule="auto"/>
              <w:ind w:left="536" w:right="6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wrapper </w:t>
            </w:r>
          </w:p>
          <w:p w14:paraId="59EF52D8" w14:textId="77777777" w:rsidR="00BE154C" w:rsidRDefault="00BE154C" w:rsidP="00BE154C">
            <w:pPr>
              <w:spacing w:line="240" w:lineRule="auto"/>
              <w:ind w:left="536" w:right="669"/>
              <w:jc w:val="center"/>
              <w:rPr>
                <w:sz w:val="20"/>
              </w:rPr>
            </w:pPr>
          </w:p>
          <w:p w14:paraId="2C52B658" w14:textId="77777777" w:rsidR="00BE154C" w:rsidRDefault="006130B8" w:rsidP="00BE154C">
            <w:pPr>
              <w:spacing w:line="240" w:lineRule="auto"/>
              <w:ind w:left="536" w:right="6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island </w:t>
            </w:r>
          </w:p>
          <w:p w14:paraId="784321FF" w14:textId="77777777" w:rsidR="00BE154C" w:rsidRDefault="00BE154C" w:rsidP="00BE154C">
            <w:pPr>
              <w:spacing w:line="240" w:lineRule="auto"/>
              <w:ind w:left="536" w:right="669"/>
              <w:jc w:val="center"/>
              <w:rPr>
                <w:sz w:val="20"/>
              </w:rPr>
            </w:pPr>
          </w:p>
          <w:p w14:paraId="326D4A63" w14:textId="77777777" w:rsidR="00BE154C" w:rsidRDefault="006130B8" w:rsidP="00BE154C">
            <w:pPr>
              <w:spacing w:line="240" w:lineRule="auto"/>
              <w:ind w:left="536" w:right="6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aisle </w:t>
            </w:r>
          </w:p>
          <w:p w14:paraId="0C7D4AD5" w14:textId="77777777" w:rsidR="00BE154C" w:rsidRDefault="00BE154C" w:rsidP="00BE154C">
            <w:pPr>
              <w:spacing w:line="240" w:lineRule="auto"/>
              <w:ind w:left="536" w:right="669"/>
              <w:jc w:val="center"/>
              <w:rPr>
                <w:sz w:val="20"/>
              </w:rPr>
            </w:pPr>
          </w:p>
          <w:p w14:paraId="1E25BFBE" w14:textId="77777777" w:rsidR="00BE154C" w:rsidRDefault="006130B8" w:rsidP="00BE154C">
            <w:pPr>
              <w:spacing w:line="240" w:lineRule="auto"/>
              <w:ind w:left="536" w:right="6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debris </w:t>
            </w:r>
          </w:p>
          <w:p w14:paraId="20C44D5B" w14:textId="77777777" w:rsidR="00BE154C" w:rsidRDefault="00BE154C" w:rsidP="00BE154C">
            <w:pPr>
              <w:spacing w:line="240" w:lineRule="auto"/>
              <w:ind w:left="536" w:right="669"/>
              <w:jc w:val="center"/>
              <w:rPr>
                <w:sz w:val="20"/>
              </w:rPr>
            </w:pPr>
          </w:p>
          <w:p w14:paraId="44D9FAD9" w14:textId="293992DF" w:rsidR="00C26BB9" w:rsidRDefault="006130B8" w:rsidP="00BE154C">
            <w:pPr>
              <w:spacing w:line="240" w:lineRule="auto"/>
              <w:ind w:left="536" w:right="669"/>
              <w:jc w:val="center"/>
            </w:pPr>
            <w:r>
              <w:rPr>
                <w:sz w:val="20"/>
              </w:rPr>
              <w:t>mortgage</w:t>
            </w:r>
          </w:p>
          <w:p w14:paraId="77532239" w14:textId="77777777" w:rsidR="00BE154C" w:rsidRDefault="00BE154C" w:rsidP="00BE154C">
            <w:pPr>
              <w:spacing w:line="240" w:lineRule="auto"/>
              <w:ind w:left="485" w:right="618"/>
              <w:jc w:val="center"/>
              <w:rPr>
                <w:sz w:val="20"/>
              </w:rPr>
            </w:pPr>
          </w:p>
          <w:p w14:paraId="3A7DBA73" w14:textId="09F09FC2" w:rsidR="00C26BB9" w:rsidRDefault="00C26BB9" w:rsidP="00BE154C">
            <w:pPr>
              <w:spacing w:line="240" w:lineRule="auto"/>
              <w:ind w:right="133"/>
              <w:jc w:val="center"/>
            </w:pPr>
          </w:p>
        </w:tc>
        <w:tc>
          <w:tcPr>
            <w:tcW w:w="2421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017AE81D" w14:textId="76D1A8A1" w:rsidR="00BE154C" w:rsidRDefault="00BE154C">
            <w:pPr>
              <w:spacing w:line="629" w:lineRule="auto"/>
              <w:ind w:left="709" w:right="506" w:firstLine="105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 w:rsidR="006130B8">
              <w:rPr>
                <w:sz w:val="20"/>
              </w:rPr>
              <w:t>an</w:t>
            </w:r>
          </w:p>
          <w:p w14:paraId="04669856" w14:textId="6403D122" w:rsidR="00C26BB9" w:rsidRDefault="006130B8">
            <w:pPr>
              <w:spacing w:line="629" w:lineRule="auto"/>
              <w:ind w:left="709" w:right="506" w:firstLine="105"/>
              <w:jc w:val="left"/>
            </w:pPr>
            <w:r>
              <w:rPr>
                <w:sz w:val="20"/>
              </w:rPr>
              <w:t xml:space="preserve">  could</w:t>
            </w:r>
          </w:p>
          <w:p w14:paraId="6EEEC473" w14:textId="77777777" w:rsidR="00C26BB9" w:rsidRDefault="006130B8">
            <w:pPr>
              <w:spacing w:after="376"/>
              <w:ind w:right="133"/>
              <w:jc w:val="center"/>
            </w:pPr>
            <w:r>
              <w:rPr>
                <w:sz w:val="20"/>
              </w:rPr>
              <w:t>may</w:t>
            </w:r>
          </w:p>
          <w:p w14:paraId="67115426" w14:textId="77777777" w:rsidR="00BE154C" w:rsidRDefault="006130B8">
            <w:pPr>
              <w:spacing w:line="629" w:lineRule="auto"/>
              <w:ind w:left="522" w:right="59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might </w:t>
            </w:r>
          </w:p>
          <w:p w14:paraId="58F36C3B" w14:textId="643F2F95" w:rsidR="00C26BB9" w:rsidRDefault="006130B8">
            <w:pPr>
              <w:spacing w:line="629" w:lineRule="auto"/>
              <w:ind w:left="522" w:right="595"/>
              <w:jc w:val="center"/>
            </w:pPr>
            <w:r>
              <w:rPr>
                <w:sz w:val="20"/>
              </w:rPr>
              <w:t xml:space="preserve">must </w:t>
            </w:r>
          </w:p>
          <w:p w14:paraId="16C98B9B" w14:textId="77777777" w:rsidR="00BE154C" w:rsidRDefault="006130B8">
            <w:pPr>
              <w:spacing w:line="629" w:lineRule="auto"/>
              <w:ind w:left="469" w:right="6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shall</w:t>
            </w:r>
          </w:p>
          <w:p w14:paraId="0D8C0866" w14:textId="67920C30" w:rsidR="000567F0" w:rsidRDefault="006130B8" w:rsidP="000567F0">
            <w:pPr>
              <w:spacing w:line="629" w:lineRule="auto"/>
              <w:ind w:left="469" w:right="602"/>
              <w:jc w:val="center"/>
            </w:pPr>
            <w:r>
              <w:rPr>
                <w:sz w:val="20"/>
              </w:rPr>
              <w:t xml:space="preserve">  </w:t>
            </w:r>
          </w:p>
          <w:p w14:paraId="1BAA4342" w14:textId="3463629A" w:rsidR="00C26BB9" w:rsidRDefault="00C26BB9">
            <w:pPr>
              <w:ind w:left="478" w:right="611"/>
              <w:jc w:val="center"/>
            </w:pPr>
          </w:p>
        </w:tc>
        <w:tc>
          <w:tcPr>
            <w:tcW w:w="2420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6AE55AAB" w14:textId="77777777" w:rsidR="00BE154C" w:rsidRDefault="006130B8">
            <w:pPr>
              <w:ind w:left="112" w:right="244"/>
              <w:jc w:val="center"/>
              <w:rPr>
                <w:color w:val="C32F5D"/>
                <w:sz w:val="20"/>
              </w:rPr>
            </w:pPr>
            <w:r>
              <w:rPr>
                <w:color w:val="C32F5D"/>
                <w:sz w:val="20"/>
              </w:rPr>
              <w:t xml:space="preserve">equipment </w:t>
            </w:r>
          </w:p>
          <w:p w14:paraId="17B27694" w14:textId="77777777" w:rsidR="00BE154C" w:rsidRDefault="00BE154C">
            <w:pPr>
              <w:ind w:left="112" w:right="244"/>
              <w:jc w:val="center"/>
              <w:rPr>
                <w:color w:val="C32F5D"/>
                <w:sz w:val="20"/>
              </w:rPr>
            </w:pPr>
          </w:p>
          <w:p w14:paraId="0DF69613" w14:textId="77777777" w:rsidR="00BE154C" w:rsidRDefault="006130B8">
            <w:pPr>
              <w:ind w:left="112" w:right="244"/>
              <w:jc w:val="center"/>
              <w:rPr>
                <w:color w:val="C32F5D"/>
                <w:sz w:val="20"/>
              </w:rPr>
            </w:pPr>
            <w:r>
              <w:rPr>
                <w:color w:val="C32F5D"/>
                <w:sz w:val="20"/>
              </w:rPr>
              <w:t xml:space="preserve">environment </w:t>
            </w:r>
          </w:p>
          <w:p w14:paraId="2AE6084B" w14:textId="77777777" w:rsidR="00BE154C" w:rsidRDefault="00BE154C">
            <w:pPr>
              <w:ind w:left="112" w:right="244"/>
              <w:jc w:val="center"/>
              <w:rPr>
                <w:color w:val="C32F5D"/>
                <w:sz w:val="20"/>
              </w:rPr>
            </w:pPr>
          </w:p>
          <w:p w14:paraId="7D88A5A6" w14:textId="77777777" w:rsidR="00BE154C" w:rsidRDefault="006130B8">
            <w:pPr>
              <w:ind w:left="112" w:right="244"/>
              <w:jc w:val="center"/>
              <w:rPr>
                <w:color w:val="C32F5D"/>
                <w:sz w:val="20"/>
              </w:rPr>
            </w:pPr>
            <w:r>
              <w:rPr>
                <w:color w:val="C32F5D"/>
                <w:sz w:val="20"/>
              </w:rPr>
              <w:t xml:space="preserve">government </w:t>
            </w:r>
          </w:p>
          <w:p w14:paraId="2293CD1E" w14:textId="77777777" w:rsidR="00BE154C" w:rsidRDefault="00BE154C">
            <w:pPr>
              <w:ind w:left="112" w:right="244"/>
              <w:jc w:val="center"/>
              <w:rPr>
                <w:color w:val="C32F5D"/>
                <w:sz w:val="20"/>
              </w:rPr>
            </w:pPr>
          </w:p>
          <w:p w14:paraId="50B9562C" w14:textId="77777777" w:rsidR="00BE154C" w:rsidRDefault="006130B8">
            <w:pPr>
              <w:ind w:left="112" w:right="244"/>
              <w:jc w:val="center"/>
              <w:rPr>
                <w:color w:val="C32F5D"/>
                <w:sz w:val="20"/>
              </w:rPr>
            </w:pPr>
            <w:r>
              <w:rPr>
                <w:color w:val="C32F5D"/>
                <w:sz w:val="20"/>
              </w:rPr>
              <w:t xml:space="preserve">parliament </w:t>
            </w:r>
          </w:p>
          <w:p w14:paraId="33E284E1" w14:textId="77777777" w:rsidR="00BE154C" w:rsidRDefault="00BE154C">
            <w:pPr>
              <w:ind w:left="112" w:right="244"/>
              <w:jc w:val="center"/>
              <w:rPr>
                <w:color w:val="C32F5D"/>
                <w:sz w:val="20"/>
              </w:rPr>
            </w:pPr>
          </w:p>
          <w:p w14:paraId="250939F8" w14:textId="712BAEEC" w:rsidR="00BE154C" w:rsidRDefault="006130B8">
            <w:pPr>
              <w:ind w:left="112" w:right="2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enjoyment </w:t>
            </w:r>
          </w:p>
          <w:p w14:paraId="54BF8007" w14:textId="77777777" w:rsidR="00BE154C" w:rsidRDefault="00BE154C">
            <w:pPr>
              <w:ind w:left="112" w:right="244"/>
              <w:jc w:val="center"/>
              <w:rPr>
                <w:sz w:val="20"/>
              </w:rPr>
            </w:pPr>
          </w:p>
          <w:p w14:paraId="6E242CDF" w14:textId="77777777" w:rsidR="00BE154C" w:rsidRDefault="006130B8">
            <w:pPr>
              <w:ind w:left="112" w:right="244"/>
              <w:jc w:val="center"/>
              <w:rPr>
                <w:sz w:val="20"/>
                <w:lang w:val="fr-FR"/>
              </w:rPr>
            </w:pPr>
            <w:proofErr w:type="gramStart"/>
            <w:r w:rsidRPr="00BE154C">
              <w:rPr>
                <w:sz w:val="20"/>
                <w:lang w:val="fr-FR"/>
              </w:rPr>
              <w:t>document</w:t>
            </w:r>
            <w:proofErr w:type="gramEnd"/>
            <w:r w:rsidRPr="00BE154C">
              <w:rPr>
                <w:sz w:val="20"/>
                <w:lang w:val="fr-FR"/>
              </w:rPr>
              <w:t xml:space="preserve"> </w:t>
            </w:r>
          </w:p>
          <w:p w14:paraId="5E582186" w14:textId="77777777" w:rsidR="00BE154C" w:rsidRDefault="00BE154C">
            <w:pPr>
              <w:ind w:left="112" w:right="244"/>
              <w:jc w:val="center"/>
              <w:rPr>
                <w:sz w:val="20"/>
                <w:lang w:val="fr-FR"/>
              </w:rPr>
            </w:pPr>
          </w:p>
          <w:p w14:paraId="6DE2F75E" w14:textId="2B13E86B" w:rsidR="00C26BB9" w:rsidRPr="00BE154C" w:rsidRDefault="00C26BB9">
            <w:pPr>
              <w:ind w:left="112" w:right="244"/>
              <w:jc w:val="center"/>
              <w:rPr>
                <w:lang w:val="fr-FR"/>
              </w:rPr>
            </w:pPr>
          </w:p>
        </w:tc>
        <w:tc>
          <w:tcPr>
            <w:tcW w:w="2421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587135EF" w14:textId="77777777" w:rsidR="00BE154C" w:rsidRDefault="00BE154C">
            <w:pPr>
              <w:ind w:left="441" w:right="575"/>
              <w:jc w:val="center"/>
              <w:rPr>
                <w:sz w:val="20"/>
              </w:rPr>
            </w:pPr>
          </w:p>
          <w:p w14:paraId="59C2EF59" w14:textId="77777777" w:rsidR="00BE154C" w:rsidRDefault="006130B8" w:rsidP="00BE154C">
            <w:pPr>
              <w:ind w:left="441" w:right="5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probably </w:t>
            </w:r>
          </w:p>
          <w:p w14:paraId="0B76E953" w14:textId="77777777" w:rsidR="00BE154C" w:rsidRDefault="00BE154C" w:rsidP="00BE154C">
            <w:pPr>
              <w:ind w:left="441" w:right="575"/>
              <w:jc w:val="center"/>
              <w:rPr>
                <w:sz w:val="20"/>
              </w:rPr>
            </w:pPr>
          </w:p>
          <w:p w14:paraId="50EBADE0" w14:textId="77777777" w:rsidR="00BE154C" w:rsidRDefault="006130B8" w:rsidP="00BE154C">
            <w:pPr>
              <w:ind w:left="441" w:right="575"/>
              <w:jc w:val="center"/>
              <w:rPr>
                <w:color w:val="C32F5D"/>
                <w:sz w:val="20"/>
              </w:rPr>
            </w:pPr>
            <w:r>
              <w:rPr>
                <w:color w:val="C32F5D"/>
                <w:sz w:val="20"/>
              </w:rPr>
              <w:t xml:space="preserve">frequently </w:t>
            </w:r>
          </w:p>
          <w:p w14:paraId="785B91E0" w14:textId="77777777" w:rsidR="00BE154C" w:rsidRDefault="00BE154C" w:rsidP="00BE154C">
            <w:pPr>
              <w:ind w:left="441" w:right="575"/>
              <w:jc w:val="center"/>
              <w:rPr>
                <w:sz w:val="20"/>
              </w:rPr>
            </w:pPr>
          </w:p>
          <w:p w14:paraId="2C661272" w14:textId="77777777" w:rsidR="00BE154C" w:rsidRDefault="006130B8" w:rsidP="00BE154C">
            <w:pPr>
              <w:ind w:left="441" w:right="5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often </w:t>
            </w:r>
          </w:p>
          <w:p w14:paraId="0B6009FB" w14:textId="77777777" w:rsidR="00BE154C" w:rsidRDefault="00BE154C" w:rsidP="00BE154C">
            <w:pPr>
              <w:ind w:left="441" w:right="575"/>
              <w:jc w:val="center"/>
              <w:rPr>
                <w:sz w:val="20"/>
              </w:rPr>
            </w:pPr>
          </w:p>
          <w:p w14:paraId="2EAFE003" w14:textId="77777777" w:rsidR="00BE154C" w:rsidRDefault="006130B8" w:rsidP="00BE154C">
            <w:pPr>
              <w:ind w:left="441" w:right="5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occasionally </w:t>
            </w:r>
          </w:p>
          <w:p w14:paraId="0922D3DE" w14:textId="77777777" w:rsidR="00BE154C" w:rsidRDefault="00BE154C" w:rsidP="00BE154C">
            <w:pPr>
              <w:ind w:left="441" w:right="575"/>
              <w:jc w:val="center"/>
              <w:rPr>
                <w:sz w:val="20"/>
              </w:rPr>
            </w:pPr>
          </w:p>
          <w:p w14:paraId="7EB598F2" w14:textId="2C31AF67" w:rsidR="00BE154C" w:rsidRDefault="006130B8" w:rsidP="00BE154C">
            <w:pPr>
              <w:ind w:left="441" w:right="575"/>
              <w:jc w:val="center"/>
              <w:rPr>
                <w:sz w:val="20"/>
              </w:rPr>
            </w:pPr>
            <w:r>
              <w:rPr>
                <w:sz w:val="20"/>
              </w:rPr>
              <w:t>rarely</w:t>
            </w:r>
          </w:p>
          <w:p w14:paraId="3FF8725F" w14:textId="77777777" w:rsidR="00BE154C" w:rsidRDefault="00BE154C" w:rsidP="00BE154C">
            <w:pPr>
              <w:ind w:left="441" w:right="575"/>
              <w:jc w:val="center"/>
              <w:rPr>
                <w:sz w:val="20"/>
              </w:rPr>
            </w:pPr>
          </w:p>
          <w:p w14:paraId="3738BA6C" w14:textId="17B96F88" w:rsidR="00C26BB9" w:rsidRPr="00BE154C" w:rsidRDefault="006130B8" w:rsidP="00BE154C">
            <w:pPr>
              <w:ind w:left="441" w:right="575"/>
              <w:jc w:val="center"/>
              <w:rPr>
                <w:color w:val="C32F5D"/>
                <w:sz w:val="20"/>
              </w:rPr>
            </w:pPr>
            <w:r>
              <w:rPr>
                <w:sz w:val="20"/>
              </w:rPr>
              <w:t xml:space="preserve"> always</w:t>
            </w:r>
          </w:p>
        </w:tc>
        <w:tc>
          <w:tcPr>
            <w:tcW w:w="2121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4606B3B7" w14:textId="0A29514B" w:rsidR="000567F0" w:rsidRDefault="006130B8">
            <w:pPr>
              <w:spacing w:line="629" w:lineRule="auto"/>
              <w:ind w:left="466" w:right="568" w:hanging="31"/>
              <w:jc w:val="center"/>
              <w:rPr>
                <w:color w:val="C32F5D"/>
                <w:sz w:val="20"/>
              </w:rPr>
            </w:pPr>
            <w:r>
              <w:rPr>
                <w:color w:val="C32F5D"/>
                <w:sz w:val="20"/>
              </w:rPr>
              <w:t>vegetable bruise</w:t>
            </w:r>
          </w:p>
          <w:p w14:paraId="1654A305" w14:textId="309E5A9B" w:rsidR="00C26BB9" w:rsidRDefault="006130B8">
            <w:pPr>
              <w:spacing w:line="629" w:lineRule="auto"/>
              <w:ind w:left="466" w:right="568" w:hanging="31"/>
              <w:jc w:val="center"/>
            </w:pPr>
            <w:r>
              <w:rPr>
                <w:color w:val="C32F5D"/>
                <w:sz w:val="20"/>
              </w:rPr>
              <w:t xml:space="preserve"> soldier</w:t>
            </w:r>
          </w:p>
          <w:p w14:paraId="0F4A7542" w14:textId="77777777" w:rsidR="00BE154C" w:rsidRDefault="006130B8">
            <w:pPr>
              <w:ind w:left="386" w:right="519"/>
              <w:jc w:val="center"/>
              <w:rPr>
                <w:color w:val="C32F5D"/>
                <w:sz w:val="20"/>
              </w:rPr>
            </w:pPr>
            <w:r>
              <w:rPr>
                <w:color w:val="C32F5D"/>
                <w:sz w:val="20"/>
              </w:rPr>
              <w:t xml:space="preserve">leisure </w:t>
            </w:r>
          </w:p>
          <w:p w14:paraId="1068F944" w14:textId="77777777" w:rsidR="00BE154C" w:rsidRDefault="00BE154C">
            <w:pPr>
              <w:ind w:left="386" w:right="519"/>
              <w:jc w:val="center"/>
              <w:rPr>
                <w:color w:val="C32F5D"/>
                <w:sz w:val="20"/>
              </w:rPr>
            </w:pPr>
          </w:p>
          <w:p w14:paraId="1FB093D1" w14:textId="77777777" w:rsidR="00BE154C" w:rsidRDefault="006130B8" w:rsidP="00BE154C">
            <w:pPr>
              <w:ind w:left="386" w:right="519"/>
              <w:jc w:val="center"/>
              <w:rPr>
                <w:color w:val="C32F5D"/>
                <w:sz w:val="20"/>
              </w:rPr>
            </w:pPr>
            <w:r>
              <w:rPr>
                <w:color w:val="C32F5D"/>
                <w:sz w:val="20"/>
              </w:rPr>
              <w:t>privilege</w:t>
            </w:r>
          </w:p>
          <w:p w14:paraId="6E335AE4" w14:textId="77777777" w:rsidR="00BE154C" w:rsidRDefault="00BE154C" w:rsidP="00BE154C">
            <w:pPr>
              <w:ind w:left="386" w:right="519"/>
              <w:jc w:val="center"/>
              <w:rPr>
                <w:color w:val="C32F5D"/>
                <w:sz w:val="20"/>
              </w:rPr>
            </w:pPr>
          </w:p>
          <w:p w14:paraId="0C852536" w14:textId="77777777" w:rsidR="00BE154C" w:rsidRDefault="006130B8" w:rsidP="00BE154C">
            <w:pPr>
              <w:ind w:left="386" w:right="519"/>
              <w:jc w:val="center"/>
              <w:rPr>
                <w:color w:val="C32F5D"/>
                <w:sz w:val="20"/>
              </w:rPr>
            </w:pPr>
            <w:r>
              <w:rPr>
                <w:color w:val="C32F5D"/>
                <w:sz w:val="20"/>
              </w:rPr>
              <w:t xml:space="preserve"> occur </w:t>
            </w:r>
          </w:p>
          <w:p w14:paraId="10142E35" w14:textId="0C42AF50" w:rsidR="00C26BB9" w:rsidRPr="00BE154C" w:rsidRDefault="00C26BB9" w:rsidP="000567F0">
            <w:pPr>
              <w:ind w:left="386" w:right="519"/>
              <w:rPr>
                <w:color w:val="C32F5D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5844BB52" w14:textId="36440954" w:rsidR="00C26BB9" w:rsidRDefault="00BE154C">
            <w:pPr>
              <w:ind w:right="103"/>
              <w:jc w:val="left"/>
            </w:pPr>
            <w:r w:rsidRPr="00BE154C">
              <w:rPr>
                <w:sz w:val="18"/>
              </w:rPr>
              <w:t xml:space="preserve">Assess and review week – This week there will be 10 random words from the spellings this term to assess recall </w:t>
            </w:r>
            <w:r w:rsidR="006130B8">
              <w:rPr>
                <w:sz w:val="18"/>
              </w:rPr>
              <w:t xml:space="preserve"> </w:t>
            </w:r>
          </w:p>
        </w:tc>
      </w:tr>
    </w:tbl>
    <w:p w14:paraId="438F0D58" w14:textId="77777777" w:rsidR="006130B8" w:rsidRDefault="006130B8"/>
    <w:sectPr w:rsidR="006130B8">
      <w:pgSz w:w="16838" w:h="11906" w:orient="landscape"/>
      <w:pgMar w:top="1440" w:right="362" w:bottom="1440" w:left="4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0DC4A" w14:textId="77777777" w:rsidR="0000610B" w:rsidRDefault="0000610B" w:rsidP="00BE154C">
      <w:pPr>
        <w:spacing w:line="240" w:lineRule="auto"/>
      </w:pPr>
      <w:r>
        <w:separator/>
      </w:r>
    </w:p>
  </w:endnote>
  <w:endnote w:type="continuationSeparator" w:id="0">
    <w:p w14:paraId="29CA3588" w14:textId="77777777" w:rsidR="0000610B" w:rsidRDefault="0000610B" w:rsidP="00BE1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CDC50" w14:textId="77777777" w:rsidR="0000610B" w:rsidRDefault="0000610B" w:rsidP="00BE154C">
      <w:pPr>
        <w:spacing w:line="240" w:lineRule="auto"/>
      </w:pPr>
      <w:r>
        <w:separator/>
      </w:r>
    </w:p>
  </w:footnote>
  <w:footnote w:type="continuationSeparator" w:id="0">
    <w:p w14:paraId="7ABE004B" w14:textId="77777777" w:rsidR="0000610B" w:rsidRDefault="0000610B" w:rsidP="00BE1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B9"/>
    <w:rsid w:val="0000610B"/>
    <w:rsid w:val="000567F0"/>
    <w:rsid w:val="000E6C62"/>
    <w:rsid w:val="006130B8"/>
    <w:rsid w:val="006375C8"/>
    <w:rsid w:val="006458AD"/>
    <w:rsid w:val="006A56E5"/>
    <w:rsid w:val="00712F93"/>
    <w:rsid w:val="008C0722"/>
    <w:rsid w:val="00963D04"/>
    <w:rsid w:val="00AC3982"/>
    <w:rsid w:val="00B8075E"/>
    <w:rsid w:val="00BE154C"/>
    <w:rsid w:val="00C26BB9"/>
    <w:rsid w:val="00C74B13"/>
    <w:rsid w:val="00CF5379"/>
    <w:rsid w:val="00D0285B"/>
    <w:rsid w:val="00D13713"/>
    <w:rsid w:val="00DB60EB"/>
    <w:rsid w:val="00E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8BA8"/>
  <w15:docId w15:val="{F7335111-252C-4241-8020-F479B701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jc w:val="both"/>
    </w:pPr>
    <w:rPr>
      <w:rFonts w:ascii="Calibri" w:eastAsia="Calibri" w:hAnsi="Calibri" w:cs="Calibri"/>
      <w:b/>
      <w:color w:val="1E1D1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15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4C"/>
    <w:rPr>
      <w:rFonts w:ascii="Calibri" w:eastAsia="Calibri" w:hAnsi="Calibri" w:cs="Calibri"/>
      <w:b/>
      <w:color w:val="1E1D1D"/>
      <w:sz w:val="22"/>
    </w:rPr>
  </w:style>
  <w:style w:type="paragraph" w:styleId="Footer">
    <w:name w:val="footer"/>
    <w:basedOn w:val="Normal"/>
    <w:link w:val="FooterChar"/>
    <w:uiPriority w:val="99"/>
    <w:unhideWhenUsed/>
    <w:rsid w:val="00BE15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54C"/>
    <w:rPr>
      <w:rFonts w:ascii="Calibri" w:eastAsia="Calibri" w:hAnsi="Calibri" w:cs="Calibri"/>
      <w:b/>
      <w:color w:val="1E1D1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Kallu</dc:creator>
  <cp:keywords/>
  <cp:lastModifiedBy>Nikita Kallu</cp:lastModifiedBy>
  <cp:revision>15</cp:revision>
  <dcterms:created xsi:type="dcterms:W3CDTF">2024-11-04T11:55:00Z</dcterms:created>
  <dcterms:modified xsi:type="dcterms:W3CDTF">2024-11-04T12:45:00Z</dcterms:modified>
</cp:coreProperties>
</file>